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74" w:rsidRPr="00E209C0" w:rsidRDefault="00F86874" w:rsidP="00E20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о стандарте дошкольного образования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и воспитание дошкольников осуществляются в соответствии с Программой дошкольного образования (далее — Программа). Законом об образовании в РФ определено, что дошкольное образование является одним из уровней общего образования  и должно регламентироваться  федеральным государственным образовательным стандартом. В этом году такой стандарт был разработан, обсужден общественностью и приказом </w:t>
      </w:r>
      <w:proofErr w:type="spell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17.10.2013 г. №1155 «Об утверждении федерального государственного образовательного стандарта дошкольного образования» (зарегистрировано в Минюсте РФ 14.11.2013 г., регистрационный № 30384) утвержден и вводится в действие с 1 января 2014 г.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 В соответствии с законом об образовании произошло  изменение названия:  дошкольное образовательное учреждение  теперь   образовательная организация.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нужен стандарт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дошкольного  образования (далее — ФГОС </w:t>
      </w: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создан впервые в российской истории.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</w:t>
      </w: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—  </w:t>
      </w: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совокупность обязательных требований</w:t>
      </w: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 структуре Программы и ее объему,  условиям реализации и результатам освоения Программы.</w:t>
      </w:r>
    </w:p>
    <w:p w:rsidR="00F86874" w:rsidRPr="00E209C0" w:rsidRDefault="00F86874" w:rsidP="00E209C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стандарта разрабатываются сама</w:t>
      </w:r>
      <w:bookmarkStart w:id="0" w:name="_GoBack"/>
      <w:bookmarkEnd w:id="0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 Кроме того, ФГОС </w:t>
      </w: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</w:t>
      </w: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</w:p>
    <w:p w:rsidR="00F86874" w:rsidRPr="00E209C0" w:rsidRDefault="00F86874" w:rsidP="00E209C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ДОдолжен способствовать  повышению социального статуса </w:t>
      </w:r>
      <w:proofErr w:type="spell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дошкольногообразования</w:t>
      </w:r>
      <w:proofErr w:type="spell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 обеспечению  равенства  возможностей  для   каждого ребёнка в получении качественного дошкольного образования,   и  сохранению  единства  образовательного  пространства   Российской Федерации относительно уровня дошкольного образования.</w:t>
      </w:r>
    </w:p>
    <w:p w:rsidR="00F86874" w:rsidRPr="00E209C0" w:rsidRDefault="00F86874" w:rsidP="00E209C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ДО </w:t>
      </w: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proofErr w:type="gram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   основе   Конституции     Российской, Федерации  и  законодательства  Российской  Федерации   с    учётом Конвенции ООН о правах ребёнка. В нем учтены индивидуальные потребности ребенка, связанные  с  его   жизненной ситуацией и состоянием здоровья, индивидуальные потребности отдельных категорий  детей,  в  том  числе  детей с   ограниченными возможностями здоровья.</w:t>
      </w:r>
    </w:p>
    <w:p w:rsidR="00F86874" w:rsidRPr="00E209C0" w:rsidRDefault="00F86874" w:rsidP="00E209C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ФГОСДО </w:t>
      </w:r>
      <w:proofErr w:type="gramStart"/>
      <w:r w:rsidRPr="00E2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обязателен</w:t>
      </w:r>
      <w:proofErr w:type="gram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кприменению</w:t>
      </w:r>
      <w:proofErr w:type="spell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организациями,    осуществляющими    образовательную        деятельность, индивидуальными предпринимателями</w:t>
      </w: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вместе — Организации), реализующими образовательную     программу дошкольного образования, а также  может  использоваться  </w:t>
      </w:r>
      <w:r w:rsidRPr="00E2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родителями (законными </w:t>
      </w:r>
      <w:r w:rsidRPr="00E2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представителями)</w:t>
      </w: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получении детьми дошкольного образования  в форме </w:t>
      </w:r>
      <w:r w:rsidRPr="00E2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семейного образования</w:t>
      </w: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6874" w:rsidRPr="00E209C0" w:rsidRDefault="00F86874" w:rsidP="00E209C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 требованиях к Программе</w:t>
      </w:r>
    </w:p>
    <w:p w:rsidR="00F86874" w:rsidRPr="00E209C0" w:rsidRDefault="00F86874" w:rsidP="00E209C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</w:t>
      </w: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</w:t>
      </w:r>
      <w:proofErr w:type="gram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структуре, содержанию и объему Программы.</w:t>
      </w:r>
    </w:p>
    <w:p w:rsidR="00F86874" w:rsidRPr="00E209C0" w:rsidRDefault="00F86874" w:rsidP="00E209C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 определено, что Программа  разрабатывается   и   утверждается     Организацией </w:t>
      </w:r>
      <w:r w:rsidRPr="00E2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</w:t>
      </w: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Организация </w:t>
      </w:r>
      <w:r w:rsidRPr="00E2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сама  определяет</w:t>
      </w: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продолжительность пребывания детей, режим работы,     предельную наполняемость групп. В разных группах могут реализовываться различные Программы с разной продолжительностью пребывания детей в течение суток, в том числе групп  кратковременного  пребывания   детей, групп полного и продлённого дня, групп круглосуточного пребывания, групп детей разного возраста от двух  месяцев  до  восьми  лет,  в  том  числе разновозрастных групп. Программа  может   реализовываться   в   течение       всего времени пребывания  детей в Организации.</w:t>
      </w:r>
    </w:p>
    <w:p w:rsidR="00F86874" w:rsidRPr="00E209C0" w:rsidRDefault="00F86874" w:rsidP="00E209C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должна учитывать возрастные и индивидуальные особенности детей. Её содержание должно  обеспечивать  развитие   личности, мотивации  и  способностей  детей  в  различных  видах     деятельности и охватывать следующие направления  развития  и  образования  детей  (образовательные области):</w:t>
      </w:r>
    </w:p>
    <w:p w:rsidR="00F86874" w:rsidRPr="00E209C0" w:rsidRDefault="00F86874" w:rsidP="00E20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:rsidR="00F86874" w:rsidRPr="00E209C0" w:rsidRDefault="00F86874" w:rsidP="00E20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F86874" w:rsidRPr="00E209C0" w:rsidRDefault="00F86874" w:rsidP="00E20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F86874" w:rsidRPr="00E209C0" w:rsidRDefault="00F86874" w:rsidP="00E20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F86874" w:rsidRPr="00E209C0" w:rsidRDefault="00F86874" w:rsidP="00E20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F86874" w:rsidRPr="00E209C0" w:rsidRDefault="00F86874" w:rsidP="00E209C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должна состоять из обязательной части и  части,   формируемой участниками   образовательных   отношений (педагогами и родителями (законными представителями)).  Рекомендуемое соотношение соответственно:  60% и  40%.</w:t>
      </w:r>
    </w:p>
    <w:p w:rsidR="00F86874" w:rsidRPr="00E209C0" w:rsidRDefault="00F86874" w:rsidP="00E209C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часть может разрабатываться самостоятельно или используется примерная программа.</w:t>
      </w:r>
    </w:p>
    <w:p w:rsidR="00F86874" w:rsidRPr="00E209C0" w:rsidRDefault="00F86874" w:rsidP="00E209C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Формируемая  часть Программы может быть разработана самостоятельно или использованы программы, рекомендованные методическими разработками.  При ее разработке должны быть учтены образовательные потребности, интересы и мотивы детей, членов их семей и  педагогов.</w:t>
      </w:r>
    </w:p>
    <w:p w:rsidR="00F86874" w:rsidRPr="00E209C0" w:rsidRDefault="00F86874" w:rsidP="00E209C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 планируется    освоение  Программы    детьми   с ограниченными возможностями здоровья, то в неё должно быть включено содержание  коррекционной  работы  и/или  инклюзивного   образования.</w:t>
      </w:r>
    </w:p>
    <w:p w:rsidR="00F86874" w:rsidRPr="00E209C0" w:rsidRDefault="00F86874" w:rsidP="00E209C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 требованиях  к условиям реализации Программы</w:t>
      </w:r>
    </w:p>
    <w:p w:rsidR="00F86874" w:rsidRPr="00E209C0" w:rsidRDefault="00F86874" w:rsidP="00E209C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ФГОС ДОк  условиям  реализации  Программы  исходят из того, что эти условия должны  обеспечивать     полноценное развитие личности детей в сферах социально-коммуникативного, познавательного,   речевого, художественно-эстетического и физического развития личности </w:t>
      </w: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на фоне их эмоционального благополучия и положительного отношения к миру, к себе и к другим людям.</w:t>
      </w:r>
    </w:p>
    <w:p w:rsidR="00F86874" w:rsidRPr="00E209C0" w:rsidRDefault="00F86874" w:rsidP="00E209C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этого, сформулированы требования к развивающей предметно-пространственной среде, психолого-педагогическим,  кадровым, материально-техническим условиям реализации программы дошкольного образования.</w:t>
      </w:r>
    </w:p>
    <w:p w:rsidR="00F86874" w:rsidRPr="00E209C0" w:rsidRDefault="00F86874" w:rsidP="00E209C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 </w:t>
      </w:r>
      <w:r w:rsidRPr="00E20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требований к  психолого-педагогическим </w:t>
      </w:r>
      <w:proofErr w:type="spellStart"/>
      <w:r w:rsidRPr="00E20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условиям</w:t>
      </w: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spell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требования уважения к человеческому достоинству детей, использования в  образовательной  деятельности  форм  и   методов работы  с  детьми,  соответствующих  их  возрастным  и     индивидуальным особенностям, построение образовательной деятельности на основе взаимодействия взрослых с детьми, поддержка инициативы и самостоятельности детей, защита детей от всех форм физического и психического насилия, поддержка родителей (законных представителей) в воспитании детей, охране иукреплении</w:t>
      </w:r>
      <w:proofErr w:type="gram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  здоровья,  вовлечение  семей    непосредственно в образовательную деятельность.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диагностика развития детей (выявление и изучение  индивидуально-психологических   особенностей детей)    должна проводиться     квалифицированными     специалистами (педагоги-психологи, психологи) и  только   с согласия их родителей (законных представителей).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без  дискриминации  качественного   образования детьми с  ограниченными  возможностями  здоровья  должны быть созданы   необходимые условия для диагностики и  коррекции  нарушений  развития  и   социальной адаптации, оказания ранней коррекционной помощи.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  коррекционной  работы  с   детьми   с    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  условия   в соответствии с перечнем и планом реализации индивидуально ориентированных коррекционных   мероприятий,   обеспечивающих   удовлетворение   </w:t>
      </w:r>
      <w:proofErr w:type="spell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особыхобразовательных</w:t>
      </w:r>
      <w:proofErr w:type="spell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потребностей  детей  с   ограниченными     возможностями здоровья.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условий для работы с  детьми-инвалидами,   осваивающими Программу,  должна  учитываться  индивидуальная  программа   реабилитации ребенка-инвалида.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объем образовательной нагрузки должен соответствовать санитарно-эпидемиологическим правилам и нормативам СанПиН 2.4.1.3049-13  «Санитарно-эпидемиологические  требования  к   устройству, содержанию  и  организации  режима  работы  дошкольных    образовательных организаций»,  утвержденным  постановлением  Главного    государственного санитарного  врача  Российской  Федерации  от  15  мая       2013 г. N 26 (зарегистрировано Министерством  юстиции  Российской  Федерации  29  мая 2013 г., регистрационный N 28564).</w:t>
      </w:r>
      <w:proofErr w:type="gramEnd"/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Требования к развивающей   предметно-пространственной   среде</w:t>
      </w: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исходят из того, что она должна обеспечивать реализацию различных образовательных программ, в т.ч. и при организации инклюзивного </w:t>
      </w: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образования, с учетом национально-культурных,  климатических  условий и возрастных особенностей детей. Развивающая  предметно-пространственная  среда  должна   быть содержательно-насыщенной,    трансформируемой,        полифункциональной, вариативной, доступной и безопасной.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Требования к  кадровому составу</w:t>
      </w: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(руководящим, педагогическим, административно-хозяйственными работниками, учебно-вспомогательному персоналу) — соответствовать действующим квалификационным характеристикам, а к педагогическим  работникам,  реализующим  Программу, еще и  обладать основными  компетенциями,  необходимыми  для  обеспечения развития детей.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Программы могут также   участвовать научные и иные работники Организации. Для каждой группы  детей с ограниченными возможностями здоровья могут  быть  привлечены  дополнительные     педагогические работники, имеющие соответствующую квалификацию.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  к  материально-техническим  условиям</w:t>
      </w: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– оборудование, оснащение (предметы), оснащенность  помещений, учебно-методический комплект должны отвечать требованиям </w:t>
      </w:r>
      <w:proofErr w:type="spell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правилами пожарной безопасности, требованиям к средствам обучения и воспитания, к  материально-техническому  обеспечению   Программы.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  к  финансовым   условиям</w:t>
      </w: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реализации     основной образовательной программы дошкольного образования заключаются в том, что  финансовое обеспечение государственных, муниципальных и частных организаций должно обеспечивать  возможность  выполнения  требований    ФГОС </w:t>
      </w: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обязательной части  Программы,  так и  в  части, формируемой участниками образовательного процесса. </w:t>
      </w: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 финансового обеспечения, определяемый органами государственной власти субъектов Российской Федерации в соответствии с ФГОС ДО,  должен быть  достаточным   и необходимыми для осуществления Организацией образовательной деятельности в соответствии с Программой.</w:t>
      </w:r>
      <w:proofErr w:type="gramEnd"/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 требованиях к результатам освоения Программы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  ФГОС ДОк  результатам   освоения     Программы представлены в виде целевых ориентиров (возможных достижений ребёнка) дошкольного образования:</w:t>
      </w:r>
    </w:p>
    <w:p w:rsidR="00F86874" w:rsidRPr="00E209C0" w:rsidRDefault="00F86874" w:rsidP="00E209C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образования в младенческом и раннем возрасте;</w:t>
      </w:r>
    </w:p>
    <w:p w:rsidR="00F86874" w:rsidRPr="00E209C0" w:rsidRDefault="00F86874" w:rsidP="00E209C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на этапе завершения дошкольного образования.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соблюдении требований к условиям реализации Программы   целевые ориентиры  предполагают  формирование  у  детей  дошкольного     возраста предпосылок к учебной деятельности на этапе завершения  ими   дошкольного образования.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целевые ориентиры не предусматривают требования от ребёнка дошкольного возраста конкретных образовательных достижений, не подлежат непосредственной оценке,  в   том числе в виде педагогической диагностики  (мониторинга). Освоение Программы  не  сопровождается  </w:t>
      </w: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проведением  промежуточных    аттестаций и итоговой аттестацией воспитанников.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не могут являться основанием для принятия управленческого решения при аттестации педагогических кадров; при оценке качества образования; итогового,  и промежуточного уровня развития детей, в том числе в рамках мониторинга, при оценке  выполнения   муниципального   (государственного)     задания посредством их включения в показатели качества выполнения задания; при     распределении  стимулирующего  фонда   оплаты   труда     работников Организации.</w:t>
      </w:r>
      <w:proofErr w:type="gramEnd"/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 требованиях к работе с  родителями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ФГОС ДОсформулированы  и требования по взаимодействию Организации с родителями.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Подчеркнуто,  что  одним из принципов дошкольного образования является сотрудничество Организации с семьёй, а  ФГОС </w:t>
      </w: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gram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основой для оказания помощи родителям (законным представителям) в воспитании детей, охране и укреплении их физического  и  психического    здоровья, в развитии индивидуальных способностей и необходимой коррекции нарушений их развития.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принципов построения ФГОС </w:t>
      </w: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gram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личностно-развивающий и гуманистический характер   взаимодействия взрослых (родителей (законных  представителей),  педагогических  и   иных работников Организации) и детей.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задач, решаемых ФГОС </w:t>
      </w: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– </w:t>
      </w: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</w:t>
      </w:r>
      <w:proofErr w:type="gram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и воспитания  в  целостный   образовательный процесс на основе духовно-нравственных  и  социокультурных    ценностей и принятых в обществе правил и норм поведения в интересах человека, семьи, Общества.</w:t>
      </w:r>
    </w:p>
    <w:p w:rsidR="00F86874" w:rsidRPr="00E209C0" w:rsidRDefault="00F86874" w:rsidP="00E209C0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86874" w:rsidRPr="00E209C0" w:rsidRDefault="00F86874" w:rsidP="00E209C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  с  учётом  образовательных потребностей, интересов и мотивов детей, членов их семей и  педагогов.</w:t>
      </w:r>
    </w:p>
    <w:p w:rsidR="00F86874" w:rsidRPr="00E209C0" w:rsidRDefault="00F86874" w:rsidP="00E209C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 </w:t>
      </w: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обязана:</w:t>
      </w:r>
    </w:p>
    <w:p w:rsidR="00F86874" w:rsidRPr="00E209C0" w:rsidRDefault="00F86874" w:rsidP="00E209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   родителей   (законных        представителей) и общественность относительно целей  дошкольного  образования,  общих   для всего образовательного пространства Российской Федерации, а также  о  Программе,   и не только семье, но    и   всем заинтересованным лицам, вовлечённым в  образовательную  деятельность;</w:t>
      </w:r>
    </w:p>
    <w:p w:rsidR="00F86874" w:rsidRPr="00E209C0" w:rsidRDefault="00E209C0" w:rsidP="00E209C0">
      <w:pPr>
        <w:pStyle w:val="a8"/>
        <w:ind w:left="737" w:right="-227"/>
        <w:rPr>
          <w:rFonts w:ascii="Times New Roman" w:hAnsi="Times New Roman" w:cs="Times New Roman"/>
          <w:sz w:val="28"/>
          <w:szCs w:val="28"/>
        </w:rPr>
      </w:pPr>
      <w:r w:rsidRPr="00E209C0">
        <w:rPr>
          <w:rFonts w:ascii="Times New Roman" w:hAnsi="Times New Roman" w:cs="Times New Roman"/>
          <w:sz w:val="28"/>
          <w:szCs w:val="28"/>
        </w:rPr>
        <w:t xml:space="preserve"> </w:t>
      </w:r>
      <w:r w:rsidR="00F86874" w:rsidRPr="00E209C0">
        <w:rPr>
          <w:rFonts w:ascii="Times New Roman" w:hAnsi="Times New Roman" w:cs="Times New Roman"/>
          <w:sz w:val="28"/>
          <w:szCs w:val="28"/>
        </w:rPr>
        <w:t>обеспечить открытость дошкольного образования;</w:t>
      </w:r>
    </w:p>
    <w:p w:rsidR="00F86874" w:rsidRPr="00E209C0" w:rsidRDefault="00F86874" w:rsidP="00E209C0">
      <w:pPr>
        <w:pStyle w:val="a8"/>
        <w:ind w:left="737" w:right="-227"/>
        <w:rPr>
          <w:rFonts w:ascii="Times New Roman" w:hAnsi="Times New Roman" w:cs="Times New Roman"/>
          <w:sz w:val="28"/>
          <w:szCs w:val="28"/>
        </w:rPr>
      </w:pPr>
      <w:r w:rsidRPr="00E209C0">
        <w:rPr>
          <w:rFonts w:ascii="Times New Roman" w:hAnsi="Times New Roman" w:cs="Times New Roman"/>
          <w:sz w:val="28"/>
          <w:szCs w:val="28"/>
        </w:rPr>
        <w:lastRenderedPageBreak/>
        <w:t>создавать условия для участия родителей (законных представителей) в образовательной деятельности;</w:t>
      </w:r>
    </w:p>
    <w:p w:rsidR="00F86874" w:rsidRPr="00E209C0" w:rsidRDefault="00F86874" w:rsidP="00E209C0">
      <w:pPr>
        <w:pStyle w:val="a8"/>
        <w:ind w:left="737" w:right="-227"/>
        <w:rPr>
          <w:rFonts w:ascii="Times New Roman" w:hAnsi="Times New Roman" w:cs="Times New Roman"/>
          <w:sz w:val="28"/>
          <w:szCs w:val="28"/>
        </w:rPr>
      </w:pPr>
      <w:r w:rsidRPr="00E209C0">
        <w:rPr>
          <w:rFonts w:ascii="Times New Roman" w:hAnsi="Times New Roman" w:cs="Times New Roman"/>
          <w:sz w:val="28"/>
          <w:szCs w:val="28"/>
        </w:rPr>
        <w:t>поддерживать родителей (законных представителей) в воспитании детей, охране и укреплении их  здоровья;</w:t>
      </w:r>
    </w:p>
    <w:p w:rsidR="00F86874" w:rsidRPr="00E209C0" w:rsidRDefault="00F86874" w:rsidP="00E209C0">
      <w:pPr>
        <w:pStyle w:val="a8"/>
        <w:ind w:left="737" w:right="-227"/>
        <w:rPr>
          <w:rFonts w:ascii="Times New Roman" w:hAnsi="Times New Roman" w:cs="Times New Roman"/>
          <w:sz w:val="28"/>
          <w:szCs w:val="28"/>
        </w:rPr>
      </w:pPr>
      <w:r w:rsidRPr="00E209C0">
        <w:rPr>
          <w:rFonts w:ascii="Times New Roman" w:hAnsi="Times New Roman" w:cs="Times New Roman"/>
          <w:sz w:val="28"/>
          <w:szCs w:val="28"/>
        </w:rPr>
        <w:t>обеспечить вовлечение  семей    непосредственно в образовательную деятельность, в  том   числе   посредством     создания образовательных  проектов  совместно  с  семьёй  на  основе     выявления потребностей и поддержки образовательных инициатив семьи;</w:t>
      </w:r>
    </w:p>
    <w:p w:rsidR="00F86874" w:rsidRPr="00E209C0" w:rsidRDefault="00F86874" w:rsidP="00E209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  (законными  представителями)   детей вопросов, связанных с реализацией Программы.</w:t>
      </w:r>
    </w:p>
    <w:p w:rsidR="00F86874" w:rsidRPr="00E209C0" w:rsidRDefault="00F86874" w:rsidP="00E209C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Полный текст ФГОС </w:t>
      </w: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</w:t>
      </w:r>
      <w:proofErr w:type="gram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proofErr w:type="gram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сайтах </w:t>
      </w:r>
      <w:proofErr w:type="spellStart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E2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«Гарант»</w:t>
      </w:r>
    </w:p>
    <w:p w:rsidR="00F86874" w:rsidRPr="00E209C0" w:rsidRDefault="00F86874" w:rsidP="00E20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6874" w:rsidRPr="00E209C0" w:rsidRDefault="00F86874" w:rsidP="00E20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6874" w:rsidRPr="00E209C0" w:rsidRDefault="00F86874" w:rsidP="00E209C0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6874" w:rsidRPr="00E209C0" w:rsidRDefault="00F86874" w:rsidP="00E20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6874" w:rsidRPr="00E209C0" w:rsidRDefault="00F86874" w:rsidP="00E20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6874" w:rsidRPr="00E209C0" w:rsidRDefault="00F86874" w:rsidP="00E20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6874" w:rsidRPr="00E209C0" w:rsidRDefault="00F86874" w:rsidP="00E20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6874" w:rsidRPr="00E209C0" w:rsidRDefault="00F86874" w:rsidP="00E20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6874" w:rsidRPr="00E209C0" w:rsidRDefault="00F86874" w:rsidP="00E20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6874" w:rsidRPr="00E209C0" w:rsidRDefault="00F86874" w:rsidP="00E20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6874" w:rsidRPr="00E209C0" w:rsidRDefault="00F86874" w:rsidP="00E20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6874" w:rsidRPr="00E209C0" w:rsidRDefault="00F86874" w:rsidP="00E20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6874" w:rsidRPr="00E209C0" w:rsidRDefault="00F86874" w:rsidP="00E209C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68EA" w:rsidRPr="00E209C0" w:rsidRDefault="002168EA" w:rsidP="00E209C0">
      <w:pPr>
        <w:pStyle w:val="a7"/>
        <w:shd w:val="clear" w:color="auto" w:fill="FFFFFF"/>
        <w:spacing w:before="0" w:beforeAutospacing="0" w:after="0" w:afterAutospacing="0"/>
        <w:rPr>
          <w:color w:val="464646"/>
          <w:sz w:val="28"/>
          <w:szCs w:val="28"/>
        </w:rPr>
      </w:pPr>
    </w:p>
    <w:sectPr w:rsidR="002168EA" w:rsidRPr="00E209C0" w:rsidSect="00E2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34ED"/>
    <w:multiLevelType w:val="multilevel"/>
    <w:tmpl w:val="48D2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72557"/>
    <w:multiLevelType w:val="multilevel"/>
    <w:tmpl w:val="80B6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2050B"/>
    <w:multiLevelType w:val="multilevel"/>
    <w:tmpl w:val="3E74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B9E"/>
    <w:rsid w:val="002168EA"/>
    <w:rsid w:val="002843C9"/>
    <w:rsid w:val="003E5B9E"/>
    <w:rsid w:val="00862F5C"/>
    <w:rsid w:val="00B202D8"/>
    <w:rsid w:val="00B23ABE"/>
    <w:rsid w:val="00CC3850"/>
    <w:rsid w:val="00E209C0"/>
    <w:rsid w:val="00EB199A"/>
    <w:rsid w:val="00F86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3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3ABE"/>
  </w:style>
  <w:style w:type="character" w:styleId="a5">
    <w:name w:val="Hyperlink"/>
    <w:basedOn w:val="a0"/>
    <w:uiPriority w:val="99"/>
    <w:semiHidden/>
    <w:unhideWhenUsed/>
    <w:rsid w:val="00B23ABE"/>
    <w:rPr>
      <w:color w:val="0000FF"/>
      <w:u w:val="single"/>
    </w:rPr>
  </w:style>
  <w:style w:type="character" w:styleId="a6">
    <w:name w:val="Strong"/>
    <w:basedOn w:val="a0"/>
    <w:uiPriority w:val="22"/>
    <w:qFormat/>
    <w:rsid w:val="00B23ABE"/>
    <w:rPr>
      <w:b/>
      <w:bCs/>
    </w:rPr>
  </w:style>
  <w:style w:type="paragraph" w:styleId="a7">
    <w:name w:val="Normal (Web)"/>
    <w:basedOn w:val="a"/>
    <w:uiPriority w:val="99"/>
    <w:unhideWhenUsed/>
    <w:rsid w:val="00CC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209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3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3ABE"/>
  </w:style>
  <w:style w:type="character" w:styleId="a5">
    <w:name w:val="Hyperlink"/>
    <w:basedOn w:val="a0"/>
    <w:uiPriority w:val="99"/>
    <w:semiHidden/>
    <w:unhideWhenUsed/>
    <w:rsid w:val="00B23ABE"/>
    <w:rPr>
      <w:color w:val="0000FF"/>
      <w:u w:val="single"/>
    </w:rPr>
  </w:style>
  <w:style w:type="character" w:styleId="a6">
    <w:name w:val="Strong"/>
    <w:basedOn w:val="a0"/>
    <w:uiPriority w:val="22"/>
    <w:qFormat/>
    <w:rsid w:val="00B23ABE"/>
    <w:rPr>
      <w:b/>
      <w:bCs/>
    </w:rPr>
  </w:style>
  <w:style w:type="paragraph" w:styleId="a7">
    <w:name w:val="Normal (Web)"/>
    <w:basedOn w:val="a"/>
    <w:uiPriority w:val="99"/>
    <w:unhideWhenUsed/>
    <w:rsid w:val="00CC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15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7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3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7EA1-E68F-4424-95CE-10DC4C28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User</cp:lastModifiedBy>
  <cp:revision>10</cp:revision>
  <cp:lastPrinted>2015-03-08T10:57:00Z</cp:lastPrinted>
  <dcterms:created xsi:type="dcterms:W3CDTF">2015-03-03T17:07:00Z</dcterms:created>
  <dcterms:modified xsi:type="dcterms:W3CDTF">2016-10-27T05:03:00Z</dcterms:modified>
</cp:coreProperties>
</file>