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C" w:rsidRPr="002C0CDB" w:rsidRDefault="00542BF3" w:rsidP="009301BC">
      <w:pPr>
        <w:pStyle w:val="first-par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543C">
        <w:rPr>
          <w:b/>
          <w:sz w:val="28"/>
          <w:szCs w:val="28"/>
        </w:rPr>
        <w:t xml:space="preserve">Аннотация к рабочей программе воспитателей </w:t>
      </w:r>
      <w:r w:rsidR="00677FDB">
        <w:rPr>
          <w:b/>
          <w:sz w:val="28"/>
          <w:szCs w:val="28"/>
        </w:rPr>
        <w:t>средней</w:t>
      </w:r>
      <w:r w:rsidRPr="00D2543C">
        <w:rPr>
          <w:b/>
          <w:sz w:val="28"/>
          <w:szCs w:val="28"/>
        </w:rPr>
        <w:t xml:space="preserve"> группы </w:t>
      </w:r>
      <w:r w:rsidR="009301BC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МБДОУ – детского сада «Звездочка» </w:t>
      </w:r>
      <w:proofErr w:type="gramStart"/>
      <w:r w:rsidR="009301BC">
        <w:rPr>
          <w:rStyle w:val="a3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9301BC">
        <w:rPr>
          <w:rStyle w:val="a3"/>
          <w:color w:val="000000"/>
          <w:sz w:val="28"/>
          <w:szCs w:val="28"/>
          <w:bdr w:val="none" w:sz="0" w:space="0" w:color="auto" w:frame="1"/>
        </w:rPr>
        <w:t>. Аркадака Саратовской области</w:t>
      </w:r>
    </w:p>
    <w:p w:rsidR="00542BF3" w:rsidRPr="00D2543C" w:rsidRDefault="009301BC" w:rsidP="009301BC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2"/>
          <w:szCs w:val="22"/>
          <w:lang w:eastAsia="ru-RU"/>
        </w:rPr>
        <w:t xml:space="preserve">                                                                 </w:t>
      </w:r>
      <w:r w:rsidR="00542BF3" w:rsidRPr="00D2543C">
        <w:rPr>
          <w:rFonts w:ascii="Times New Roman" w:hAnsi="Times New Roman" w:cs="Times New Roman"/>
          <w:b/>
          <w:sz w:val="28"/>
          <w:szCs w:val="28"/>
        </w:rPr>
        <w:t>на 201</w:t>
      </w:r>
      <w:r w:rsidR="00677FDB">
        <w:rPr>
          <w:rFonts w:ascii="Times New Roman" w:hAnsi="Times New Roman" w:cs="Times New Roman"/>
          <w:b/>
          <w:sz w:val="28"/>
          <w:szCs w:val="28"/>
        </w:rPr>
        <w:t>6</w:t>
      </w:r>
      <w:r w:rsidR="00542BF3" w:rsidRPr="00D2543C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677FDB">
        <w:rPr>
          <w:rFonts w:ascii="Times New Roman" w:hAnsi="Times New Roman" w:cs="Times New Roman"/>
          <w:b/>
          <w:sz w:val="28"/>
          <w:szCs w:val="28"/>
        </w:rPr>
        <w:t>7</w:t>
      </w:r>
      <w:r w:rsidR="00542BF3" w:rsidRPr="00D254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2BF3" w:rsidRPr="00D2543C" w:rsidRDefault="00542BF3" w:rsidP="00542BF3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2BF3" w:rsidRPr="00542BF3" w:rsidRDefault="00542BF3" w:rsidP="00542BF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воспитателя. </w:t>
      </w:r>
    </w:p>
    <w:p w:rsidR="009301BC" w:rsidRPr="009301BC" w:rsidRDefault="00542BF3" w:rsidP="009301BC">
      <w:pPr>
        <w:pStyle w:val="first-par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2BF3">
        <w:rPr>
          <w:sz w:val="28"/>
          <w:szCs w:val="28"/>
        </w:rPr>
        <w:t>Рабочая программа разработана воспитател</w:t>
      </w:r>
      <w:r>
        <w:rPr>
          <w:sz w:val="28"/>
          <w:szCs w:val="28"/>
        </w:rPr>
        <w:t>ями</w:t>
      </w:r>
      <w:r w:rsidRPr="00542BF3">
        <w:rPr>
          <w:sz w:val="28"/>
          <w:szCs w:val="28"/>
        </w:rPr>
        <w:t xml:space="preserve"> </w:t>
      </w:r>
      <w:r w:rsidR="00677FDB">
        <w:rPr>
          <w:sz w:val="28"/>
          <w:szCs w:val="28"/>
        </w:rPr>
        <w:t>средней</w:t>
      </w:r>
      <w:r w:rsidRPr="00542BF3">
        <w:rPr>
          <w:sz w:val="28"/>
          <w:szCs w:val="28"/>
        </w:rPr>
        <w:t xml:space="preserve"> группы на основе образовательной программы дошкольного образования </w:t>
      </w:r>
      <w:r w:rsidR="009301BC" w:rsidRPr="009301B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МБДОУ – детского сада «Звездочка» </w:t>
      </w:r>
      <w:proofErr w:type="gramStart"/>
      <w:r w:rsidR="009301BC" w:rsidRPr="009301B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9301BC" w:rsidRPr="009301B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 Аркадака Саратовской области</w:t>
      </w:r>
    </w:p>
    <w:p w:rsidR="00542BF3" w:rsidRPr="00542BF3" w:rsidRDefault="00542BF3" w:rsidP="00542BF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Срок реализации 201</w:t>
      </w:r>
      <w:r w:rsidR="00677FDB">
        <w:rPr>
          <w:rFonts w:ascii="Times New Roman" w:hAnsi="Times New Roman" w:cs="Times New Roman"/>
          <w:sz w:val="28"/>
          <w:szCs w:val="28"/>
        </w:rPr>
        <w:t>6</w:t>
      </w:r>
      <w:r w:rsidRPr="00542BF3">
        <w:rPr>
          <w:rFonts w:ascii="Times New Roman" w:hAnsi="Times New Roman" w:cs="Times New Roman"/>
          <w:sz w:val="28"/>
          <w:szCs w:val="28"/>
        </w:rPr>
        <w:t xml:space="preserve"> – 201</w:t>
      </w:r>
      <w:r w:rsidR="00677FDB">
        <w:rPr>
          <w:rFonts w:ascii="Times New Roman" w:hAnsi="Times New Roman" w:cs="Times New Roman"/>
          <w:sz w:val="28"/>
          <w:szCs w:val="28"/>
        </w:rPr>
        <w:t>7</w:t>
      </w:r>
      <w:r w:rsidRPr="00542BF3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85395A" w:rsidRPr="00542BF3" w:rsidRDefault="00542BF3" w:rsidP="00542BF3">
      <w:pPr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542BF3" w:rsidRPr="00542BF3" w:rsidRDefault="00542BF3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обеспечивает разностороннее развитие воспитанников с учетом их возрастных и индивидуальных особенностей по основным направлениям: </w:t>
      </w:r>
    </w:p>
    <w:p w:rsidR="00542BF3" w:rsidRPr="00542BF3" w:rsidRDefault="00542BF3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 – коммуникативное развитие, </w:t>
      </w:r>
    </w:p>
    <w:p w:rsidR="00542BF3" w:rsidRPr="00542BF3" w:rsidRDefault="00542BF3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развитие, </w:t>
      </w:r>
    </w:p>
    <w:p w:rsidR="00542BF3" w:rsidRPr="00542BF3" w:rsidRDefault="00542BF3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- познавательное развитие, </w:t>
      </w:r>
    </w:p>
    <w:p w:rsidR="00542BF3" w:rsidRPr="00542BF3" w:rsidRDefault="00542BF3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- речевое развитие, </w:t>
      </w:r>
    </w:p>
    <w:p w:rsidR="00542BF3" w:rsidRDefault="00542BF3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- художественно – эстетическое развитие. </w:t>
      </w:r>
    </w:p>
    <w:p w:rsidR="00D2543C" w:rsidRPr="00542BF3" w:rsidRDefault="00D2543C" w:rsidP="00542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BF3" w:rsidRPr="00542BF3" w:rsidRDefault="00542BF3" w:rsidP="00542BF3">
      <w:pPr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</w:t>
      </w:r>
      <w:proofErr w:type="gramStart"/>
      <w:r w:rsidRPr="00542BF3">
        <w:rPr>
          <w:rFonts w:ascii="Times New Roman" w:hAnsi="Times New Roman" w:cs="Times New Roman"/>
          <w:color w:val="000000"/>
          <w:sz w:val="28"/>
          <w:szCs w:val="28"/>
        </w:rPr>
        <w:t>содержательный</w:t>
      </w:r>
      <w:proofErr w:type="gramEnd"/>
      <w:r w:rsidRPr="00542BF3">
        <w:rPr>
          <w:rFonts w:ascii="Times New Roman" w:hAnsi="Times New Roman" w:cs="Times New Roman"/>
          <w:color w:val="000000"/>
          <w:sz w:val="28"/>
          <w:szCs w:val="28"/>
        </w:rPr>
        <w:t>, организационный)</w:t>
      </w:r>
    </w:p>
    <w:sectPr w:rsidR="00542BF3" w:rsidRPr="00542BF3" w:rsidSect="008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F3"/>
    <w:rsid w:val="00542BF3"/>
    <w:rsid w:val="00677FDB"/>
    <w:rsid w:val="0085395A"/>
    <w:rsid w:val="009301BC"/>
    <w:rsid w:val="00C34CB7"/>
    <w:rsid w:val="00D2543C"/>
    <w:rsid w:val="00D5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6">
    <w:name w:val="c6"/>
    <w:basedOn w:val="a"/>
    <w:rsid w:val="009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301BC"/>
    <w:rPr>
      <w:rFonts w:cs="Times New Roman"/>
      <w:b/>
      <w:bCs/>
    </w:rPr>
  </w:style>
  <w:style w:type="paragraph" w:customStyle="1" w:styleId="first-para">
    <w:name w:val="first-para"/>
    <w:basedOn w:val="a"/>
    <w:rsid w:val="009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User</cp:lastModifiedBy>
  <cp:revision>4</cp:revision>
  <dcterms:created xsi:type="dcterms:W3CDTF">2016-01-10T12:01:00Z</dcterms:created>
  <dcterms:modified xsi:type="dcterms:W3CDTF">2016-10-25T07:31:00Z</dcterms:modified>
</cp:coreProperties>
</file>